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D3F39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December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024E1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SSN105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December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21082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CPI</w:t>
      </w:r>
      <w:r w:rsidR="00024E14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24E1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92,085,000.00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R181,340,955.42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21082">
        <w:rPr>
          <w:rFonts w:asciiTheme="minorHAnsi" w:hAnsiTheme="minorHAnsi" w:cs="Arial"/>
          <w:b/>
          <w:lang w:val="en-ZA"/>
        </w:rPr>
        <w:t>as per Pricing Supplement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21082">
        <w:rPr>
          <w:rFonts w:asciiTheme="minorHAnsi" w:hAnsiTheme="minorHAnsi" w:cs="Arial"/>
          <w:lang w:val="en-ZA"/>
        </w:rPr>
        <w:t>Inflation 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EF78C5" w:rsidRPr="00EF78C5"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024E1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December 2033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24E14">
        <w:rPr>
          <w:rFonts w:asciiTheme="minorHAnsi" w:hAnsiTheme="minorHAnsi" w:cs="Arial"/>
          <w:b/>
          <w:lang w:val="en-ZA"/>
        </w:rPr>
        <w:t xml:space="preserve"> Dates</w:t>
      </w:r>
      <w:r w:rsidRPr="00F64748">
        <w:rPr>
          <w:rFonts w:asciiTheme="minorHAnsi" w:hAnsiTheme="minorHAnsi" w:cs="Arial"/>
          <w:b/>
          <w:lang w:val="en-ZA"/>
        </w:rPr>
        <w:tab/>
      </w:r>
      <w:r w:rsidR="00024E14" w:rsidRPr="00024E14">
        <w:rPr>
          <w:rFonts w:asciiTheme="minorHAnsi" w:hAnsiTheme="minorHAnsi" w:cs="Arial"/>
          <w:lang w:val="en-ZA"/>
        </w:rPr>
        <w:t>0</w:t>
      </w:r>
      <w:r w:rsidRPr="00024E14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June, </w:t>
      </w:r>
      <w:r w:rsidR="00024E1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24E14" w:rsidRPr="00024E1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June, </w:t>
      </w:r>
      <w:r w:rsidR="00024E1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24E14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 w:rsidRPr="00024E14">
        <w:rPr>
          <w:rFonts w:asciiTheme="minorHAnsi" w:hAnsiTheme="minorHAnsi" w:cs="Arial"/>
          <w:lang w:val="en-ZA"/>
        </w:rPr>
        <w:t xml:space="preserve"> </w:t>
      </w:r>
      <w:r w:rsidR="00024E14" w:rsidRPr="00024E14">
        <w:rPr>
          <w:rFonts w:asciiTheme="minorHAnsi" w:hAnsiTheme="minorHAnsi" w:cs="Arial"/>
          <w:lang w:val="en-ZA"/>
        </w:rPr>
        <w:t>0</w:t>
      </w:r>
      <w:r w:rsidRPr="00024E14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June,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024E14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7 December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024E14" w:rsidRPr="00024E14">
        <w:rPr>
          <w:rFonts w:asciiTheme="minorHAnsi" w:hAnsiTheme="minorHAnsi"/>
          <w:lang w:val="en-ZA"/>
        </w:rPr>
        <w:t>0</w:t>
      </w:r>
      <w:r w:rsidRPr="00024E14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Base CPI</w:t>
      </w:r>
      <w:r w:rsidRPr="00F64748">
        <w:rPr>
          <w:rFonts w:asciiTheme="minorHAnsi" w:hAnsiTheme="minorHAnsi"/>
          <w:lang w:val="en-ZA"/>
        </w:rPr>
        <w:tab/>
      </w:r>
      <w:r w:rsidR="00024E14">
        <w:rPr>
          <w:rFonts w:asciiTheme="minorHAnsi" w:hAnsiTheme="minorHAnsi"/>
          <w:lang w:val="en-ZA"/>
        </w:rPr>
        <w:t>48.62346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ZAG000173311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8D3F39" w:rsidRDefault="00386EFA" w:rsidP="008D3F3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D3F3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D3F39" w:rsidRDefault="004C45F2" w:rsidP="008D3F3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D3F39" w:rsidRPr="00D87A2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https://clientportal.jse.co.za/Content/JSEPricingSupplementsItems/2020/SSN105%20PricingSupplement1812.pdf</w:t>
        </w:r>
      </w:hyperlink>
    </w:p>
    <w:p w:rsidR="008D3F39" w:rsidRPr="00F64748" w:rsidRDefault="008D3F39" w:rsidP="008D3F3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C45F2" w:rsidRPr="00F64748" w:rsidRDefault="004C45F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024E14" w:rsidRDefault="00024E14" w:rsidP="00024E1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024E14" w:rsidRPr="00F64748" w:rsidRDefault="00024E14" w:rsidP="00024E1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C45F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C45F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C45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C45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4E14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1082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45F2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3F3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26E8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EF78C5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313B6C2"/>
  <w15:docId w15:val="{B2221D98-BC04-4E09-ACD7-D8CA67A5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0/SSN105%20PricingSupplement18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200344E-B518-4AD9-ABDC-F4DD914F73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D70AC3-A742-44A8-82FA-08400669D0F6}"/>
</file>

<file path=customXml/itemProps3.xml><?xml version="1.0" encoding="utf-8"?>
<ds:datastoreItem xmlns:ds="http://schemas.openxmlformats.org/officeDocument/2006/customXml" ds:itemID="{2AC5BDEE-430A-400D-94C6-5304183EA324}"/>
</file>

<file path=customXml/itemProps4.xml><?xml version="1.0" encoding="utf-8"?>
<ds:datastoreItem xmlns:ds="http://schemas.openxmlformats.org/officeDocument/2006/customXml" ds:itemID="{E10D2560-F682-452B-8757-4619C07785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2020-12-17T07:36:00Z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